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67D7B" w:rsidRDefault="00167D7B"/>
    <w:p w:rsidR="00167D7B" w:rsidRDefault="00167D7B"/>
    <w:p w:rsidR="00167D7B" w:rsidRDefault="00167D7B"/>
    <w:p w:rsidR="00167D7B" w:rsidRDefault="00167D7B"/>
    <w:p w:rsidR="00167D7B" w:rsidRDefault="00167D7B"/>
    <w:p w:rsidR="00167D7B" w:rsidRDefault="00167D7B"/>
    <w:p w:rsidR="00167D7B" w:rsidRDefault="00167D7B" w:rsidP="00167D7B">
      <w:pPr>
        <w:jc w:val="center"/>
      </w:pPr>
    </w:p>
    <w:p w:rsidR="00167D7B" w:rsidRDefault="00167D7B" w:rsidP="00167D7B">
      <w:pPr>
        <w:jc w:val="center"/>
      </w:pPr>
    </w:p>
    <w:p w:rsidR="00167D7B" w:rsidRDefault="00167D7B" w:rsidP="00167D7B">
      <w:pPr>
        <w:jc w:val="center"/>
      </w:pPr>
    </w:p>
    <w:p w:rsidR="00167D7B" w:rsidRDefault="00167D7B" w:rsidP="00167D7B">
      <w:pPr>
        <w:jc w:val="center"/>
      </w:pPr>
    </w:p>
    <w:p w:rsidR="00167D7B" w:rsidRDefault="00167D7B" w:rsidP="00167D7B">
      <w:pPr>
        <w:jc w:val="center"/>
      </w:pPr>
    </w:p>
    <w:p w:rsidR="00167D7B" w:rsidRDefault="00167D7B" w:rsidP="00167D7B">
      <w:pPr>
        <w:jc w:val="center"/>
      </w:pPr>
    </w:p>
    <w:p w:rsidR="00167D7B" w:rsidRDefault="00167D7B" w:rsidP="00167D7B">
      <w:pPr>
        <w:jc w:val="center"/>
      </w:pPr>
    </w:p>
    <w:p w:rsidR="00167D7B" w:rsidRDefault="00167D7B" w:rsidP="00167D7B">
      <w:pPr>
        <w:jc w:val="center"/>
      </w:pPr>
    </w:p>
    <w:p w:rsidR="00167D7B" w:rsidRDefault="00167D7B" w:rsidP="00167D7B">
      <w:pPr>
        <w:jc w:val="center"/>
      </w:pPr>
    </w:p>
    <w:p w:rsidR="00167D7B" w:rsidRDefault="00167D7B" w:rsidP="00167D7B">
      <w:pPr>
        <w:jc w:val="center"/>
      </w:pPr>
    </w:p>
    <w:p w:rsidR="00C45BC3" w:rsidRDefault="00C45BC3" w:rsidP="00167D7B">
      <w:pPr>
        <w:jc w:val="center"/>
      </w:pPr>
    </w:p>
    <w:p w:rsidR="00C45BC3" w:rsidRDefault="00C45BC3" w:rsidP="00167D7B">
      <w:pPr>
        <w:jc w:val="center"/>
      </w:pPr>
    </w:p>
    <w:p w:rsidR="00167D7B" w:rsidRDefault="00167D7B" w:rsidP="00167D7B">
      <w:pPr>
        <w:jc w:val="center"/>
      </w:pPr>
      <w:r>
        <w:t>Interstate School Leaders Licensure Consortium</w:t>
      </w:r>
    </w:p>
    <w:p w:rsidR="00167D7B" w:rsidRDefault="00167D7B" w:rsidP="00167D7B">
      <w:pPr>
        <w:jc w:val="center"/>
      </w:pPr>
    </w:p>
    <w:p w:rsidR="00167D7B" w:rsidRDefault="00167D7B" w:rsidP="00167D7B">
      <w:pPr>
        <w:jc w:val="center"/>
      </w:pPr>
    </w:p>
    <w:p w:rsidR="00167D7B" w:rsidRDefault="00167D7B" w:rsidP="00167D7B">
      <w:pPr>
        <w:jc w:val="center"/>
      </w:pPr>
      <w:r>
        <w:t>Standards For School Leaders</w:t>
      </w:r>
    </w:p>
    <w:p w:rsidR="00167D7B" w:rsidRDefault="00167D7B" w:rsidP="00167D7B">
      <w:pPr>
        <w:jc w:val="center"/>
      </w:pPr>
    </w:p>
    <w:p w:rsidR="00167D7B" w:rsidRDefault="00167D7B" w:rsidP="00167D7B">
      <w:pPr>
        <w:jc w:val="center"/>
      </w:pPr>
    </w:p>
    <w:p w:rsidR="00167D7B" w:rsidRDefault="00167D7B" w:rsidP="00167D7B">
      <w:pPr>
        <w:jc w:val="center"/>
      </w:pPr>
      <w:r>
        <w:t>Lori Ceremuga</w:t>
      </w:r>
    </w:p>
    <w:p w:rsidR="00167D7B" w:rsidRDefault="00167D7B" w:rsidP="00167D7B">
      <w:pPr>
        <w:jc w:val="center"/>
      </w:pPr>
    </w:p>
    <w:p w:rsidR="00D70A21" w:rsidRDefault="00167D7B" w:rsidP="00167D7B">
      <w:pPr>
        <w:jc w:val="center"/>
      </w:pPr>
      <w:r>
        <w:t>September 2, 2009</w:t>
      </w:r>
      <w:r>
        <w:br w:type="page"/>
      </w:r>
    </w:p>
    <w:p w:rsidR="00354BB5" w:rsidRDefault="00354BB5"/>
    <w:p w:rsidR="00354BB5" w:rsidRDefault="00354BB5"/>
    <w:p w:rsidR="00D70A21" w:rsidRDefault="00D70A21" w:rsidP="00354BB5">
      <w:pPr>
        <w:jc w:val="center"/>
      </w:pPr>
      <w:r>
        <w:t>Interstate School Leaders Licensure Consortium</w:t>
      </w:r>
    </w:p>
    <w:p w:rsidR="000E3E78" w:rsidRDefault="00D70A21" w:rsidP="00354BB5">
      <w:pPr>
        <w:jc w:val="center"/>
      </w:pPr>
      <w:r>
        <w:t>Standards For School Leaders</w:t>
      </w:r>
    </w:p>
    <w:p w:rsidR="00D70A21" w:rsidRDefault="00D70A21" w:rsidP="00354BB5">
      <w:pPr>
        <w:jc w:val="center"/>
      </w:pPr>
    </w:p>
    <w:p w:rsidR="00D70A21" w:rsidRDefault="00D70A21"/>
    <w:p w:rsidR="00D70A21" w:rsidRDefault="00D70A21" w:rsidP="00D70A21">
      <w:pPr>
        <w:spacing w:line="480" w:lineRule="auto"/>
      </w:pPr>
      <w:r>
        <w:tab/>
        <w:t xml:space="preserve">For the reflection, I chose the document, Standards for School Leaders.  I was intrigued because I was not aware that there were common standards developed for all educational leaders, not just principals.  </w:t>
      </w:r>
    </w:p>
    <w:p w:rsidR="00C53811" w:rsidRDefault="00D70A21" w:rsidP="00D70A21">
      <w:pPr>
        <w:spacing w:line="480" w:lineRule="auto"/>
      </w:pPr>
      <w:r>
        <w:tab/>
      </w:r>
      <w:r w:rsidR="00C53811">
        <w:t>Even though</w:t>
      </w:r>
      <w:r>
        <w:t xml:space="preserve"> all 6 standards </w:t>
      </w:r>
      <w:r w:rsidR="00C53811">
        <w:t>are</w:t>
      </w:r>
      <w:r>
        <w:t xml:space="preserve"> very important</w:t>
      </w:r>
      <w:r w:rsidR="00C53811">
        <w:t xml:space="preserve"> and all relate to student achievement</w:t>
      </w:r>
      <w:r>
        <w:t xml:space="preserve">, one definitely caught my interest.  Standard 4 relates to collaborating and mobilizing community resources.   </w:t>
      </w:r>
      <w:r w:rsidR="00C53811">
        <w:t>With the importance of authentic learning and preparing our students with 21</w:t>
      </w:r>
      <w:r w:rsidR="00C53811" w:rsidRPr="00C53811">
        <w:rPr>
          <w:vertAlign w:val="superscript"/>
        </w:rPr>
        <w:t>st</w:t>
      </w:r>
      <w:r w:rsidR="00C53811">
        <w:t xml:space="preserve"> Century skills, collaborating and forming partnerships with community resources is of utmost importance.  Connecting students with subject experts i</w:t>
      </w:r>
      <w:r w:rsidR="00167D7B">
        <w:t xml:space="preserve">n the higher education </w:t>
      </w:r>
      <w:r w:rsidR="00C53811">
        <w:t>institutions and the business sector will help stu</w:t>
      </w:r>
      <w:r w:rsidR="00167D7B">
        <w:t xml:space="preserve">dents of today prepare for the </w:t>
      </w:r>
      <w:r w:rsidR="00C53811">
        <w:t xml:space="preserve">global market.  </w:t>
      </w:r>
    </w:p>
    <w:p w:rsidR="00C53811" w:rsidRDefault="00C53811" w:rsidP="00D70A21">
      <w:pPr>
        <w:spacing w:line="480" w:lineRule="auto"/>
      </w:pPr>
      <w:r>
        <w:tab/>
        <w:t xml:space="preserve">In regards to mobilizing community resources, the current state at the Beaver Valley Intermediate Unit is above average.  This is an area that we are looking to continue grow and expand upon.  Through a future expansion of a </w:t>
      </w:r>
      <w:r>
        <w:br/>
        <w:t>Robotics Academy that I direct for Beaver County middle school students, we are going to partner with Penn State Beaver</w:t>
      </w:r>
      <w:r w:rsidR="00354BB5">
        <w:t>, Beaver County Community College, Carnegie Mellon</w:t>
      </w:r>
      <w:r>
        <w:t xml:space="preserve"> </w:t>
      </w:r>
      <w:r w:rsidR="00354BB5">
        <w:t xml:space="preserve">and local businesses that utilize robotics, math and engineering skills.  Through our Regional Choice Initiative and other programs we are meeting this standard; however, our desired state is to </w:t>
      </w:r>
      <w:r w:rsidR="00C45BC3">
        <w:t>continue service</w:t>
      </w:r>
      <w:r w:rsidR="00354BB5">
        <w:t xml:space="preserve"> </w:t>
      </w:r>
      <w:r w:rsidR="00167D7B">
        <w:t xml:space="preserve">to </w:t>
      </w:r>
      <w:r w:rsidR="00354BB5">
        <w:t>our districts and create additional opportunities for our districts to partner with higher education institutions and the business community.</w:t>
      </w:r>
    </w:p>
    <w:p w:rsidR="00465D6F" w:rsidRDefault="00354BB5" w:rsidP="00D70A21">
      <w:pPr>
        <w:spacing w:line="480" w:lineRule="auto"/>
      </w:pPr>
      <w:r>
        <w:tab/>
      </w:r>
      <w:r w:rsidR="00C53811">
        <w:t xml:space="preserve">Due to our ever-changing society and new challenges, educational leadership standards will continually need evaluated to ensure leaders in education are meeting the growing demands of education.  </w:t>
      </w:r>
    </w:p>
    <w:p w:rsidR="00465D6F" w:rsidRDefault="00465D6F" w:rsidP="00D70A21">
      <w:pPr>
        <w:spacing w:line="480" w:lineRule="auto"/>
      </w:pPr>
      <w:r>
        <w:br w:type="page"/>
      </w:r>
    </w:p>
    <w:p w:rsidR="00465D6F" w:rsidRDefault="00465D6F" w:rsidP="00465D6F">
      <w:pPr>
        <w:spacing w:line="480" w:lineRule="auto"/>
        <w:jc w:val="center"/>
      </w:pPr>
      <w:r>
        <w:t>References</w:t>
      </w:r>
    </w:p>
    <w:p w:rsidR="00465D6F" w:rsidRPr="00465D6F" w:rsidRDefault="00465D6F" w:rsidP="00465D6F">
      <w:pPr>
        <w:spacing w:line="480" w:lineRule="auto"/>
        <w:ind w:left="1350" w:hanging="1260"/>
      </w:pPr>
      <w:proofErr w:type="gramStart"/>
      <w:r>
        <w:t>Council of Chief State School Officers, Interstate School Leaders Licensure Consortium.</w:t>
      </w:r>
      <w:proofErr w:type="gramEnd"/>
      <w:r>
        <w:t xml:space="preserve">  (1996)</w:t>
      </w:r>
      <w:proofErr w:type="gramStart"/>
      <w:r>
        <w:t xml:space="preserve">. </w:t>
      </w:r>
      <w:r w:rsidRPr="00465D6F">
        <w:rPr>
          <w:i/>
        </w:rPr>
        <w:t>Standards For School Leaders</w:t>
      </w:r>
      <w:r>
        <w:rPr>
          <w:i/>
        </w:rPr>
        <w:t>.</w:t>
      </w:r>
      <w:proofErr w:type="gramEnd"/>
      <w:r>
        <w:rPr>
          <w:i/>
        </w:rPr>
        <w:t xml:space="preserve">  </w:t>
      </w:r>
      <w:r>
        <w:t>Retrieved from http://wps.ablongman.com.</w:t>
      </w:r>
    </w:p>
    <w:p w:rsidR="00C53811" w:rsidRDefault="00C53811" w:rsidP="00465D6F">
      <w:pPr>
        <w:spacing w:line="480" w:lineRule="auto"/>
        <w:jc w:val="center"/>
      </w:pPr>
    </w:p>
    <w:sectPr w:rsidR="00C53811" w:rsidSect="00C53811">
      <w:headerReference w:type="even" r:id="rId4"/>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54BB5" w:rsidRDefault="008C5FAC" w:rsidP="00354BB5">
    <w:pPr>
      <w:pStyle w:val="Header"/>
      <w:framePr w:wrap="around" w:vAnchor="text" w:hAnchor="margin" w:xAlign="right" w:y="1"/>
      <w:rPr>
        <w:rStyle w:val="PageNumber"/>
      </w:rPr>
    </w:pPr>
    <w:r>
      <w:rPr>
        <w:rStyle w:val="PageNumber"/>
      </w:rPr>
      <w:fldChar w:fldCharType="begin"/>
    </w:r>
    <w:r w:rsidR="00354BB5">
      <w:rPr>
        <w:rStyle w:val="PageNumber"/>
      </w:rPr>
      <w:instrText xml:space="preserve">PAGE  </w:instrText>
    </w:r>
    <w:r>
      <w:rPr>
        <w:rStyle w:val="PageNumber"/>
      </w:rPr>
      <w:fldChar w:fldCharType="end"/>
    </w:r>
  </w:p>
  <w:p w:rsidR="00354BB5" w:rsidRDefault="00354BB5" w:rsidP="00354BB5">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354BB5" w:rsidRDefault="008C5FAC" w:rsidP="00354BB5">
    <w:pPr>
      <w:pStyle w:val="Header"/>
      <w:framePr w:wrap="around" w:vAnchor="text" w:hAnchor="margin" w:xAlign="right" w:y="1"/>
      <w:rPr>
        <w:rStyle w:val="PageNumber"/>
      </w:rPr>
    </w:pPr>
    <w:r>
      <w:rPr>
        <w:rStyle w:val="PageNumber"/>
      </w:rPr>
      <w:fldChar w:fldCharType="begin"/>
    </w:r>
    <w:r w:rsidR="00354BB5">
      <w:rPr>
        <w:rStyle w:val="PageNumber"/>
      </w:rPr>
      <w:instrText xml:space="preserve">PAGE  </w:instrText>
    </w:r>
    <w:r>
      <w:rPr>
        <w:rStyle w:val="PageNumber"/>
      </w:rPr>
      <w:fldChar w:fldCharType="separate"/>
    </w:r>
    <w:r w:rsidR="00465D6F">
      <w:rPr>
        <w:rStyle w:val="PageNumber"/>
        <w:noProof/>
      </w:rPr>
      <w:t>4</w:t>
    </w:r>
    <w:r>
      <w:rPr>
        <w:rStyle w:val="PageNumber"/>
      </w:rPr>
      <w:fldChar w:fldCharType="end"/>
    </w:r>
  </w:p>
  <w:p w:rsidR="00167D7B" w:rsidRDefault="00167D7B" w:rsidP="00167D7B">
    <w:r>
      <w:t>Running head</w:t>
    </w:r>
    <w:proofErr w:type="gramStart"/>
    <w:r>
      <w:t xml:space="preserve">:  </w:t>
    </w:r>
    <w:proofErr w:type="gramEnd"/>
    <w:r>
      <w:br w:type="page"/>
      <w:t>GEDU 720-Assignment 1:  Documents, Policies, Procedures Review and Reflection</w:t>
    </w:r>
  </w:p>
  <w:p w:rsidR="00354BB5" w:rsidRDefault="00354BB5" w:rsidP="00354BB5">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D70A21"/>
    <w:rsid w:val="000E3E78"/>
    <w:rsid w:val="00167D7B"/>
    <w:rsid w:val="00354BB5"/>
    <w:rsid w:val="0042188A"/>
    <w:rsid w:val="00465D6F"/>
    <w:rsid w:val="008C5FAC"/>
    <w:rsid w:val="00B10BCD"/>
    <w:rsid w:val="00C45BC3"/>
    <w:rsid w:val="00C53811"/>
    <w:rsid w:val="00D70A21"/>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9D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354BB5"/>
    <w:pPr>
      <w:tabs>
        <w:tab w:val="center" w:pos="4320"/>
        <w:tab w:val="right" w:pos="8640"/>
      </w:tabs>
    </w:pPr>
  </w:style>
  <w:style w:type="character" w:customStyle="1" w:styleId="HeaderChar">
    <w:name w:val="Header Char"/>
    <w:basedOn w:val="DefaultParagraphFont"/>
    <w:link w:val="Header"/>
    <w:uiPriority w:val="99"/>
    <w:semiHidden/>
    <w:rsid w:val="00354BB5"/>
  </w:style>
  <w:style w:type="character" w:styleId="PageNumber">
    <w:name w:val="page number"/>
    <w:basedOn w:val="DefaultParagraphFont"/>
    <w:uiPriority w:val="99"/>
    <w:semiHidden/>
    <w:unhideWhenUsed/>
    <w:rsid w:val="00354BB5"/>
  </w:style>
  <w:style w:type="paragraph" w:styleId="Footer">
    <w:name w:val="footer"/>
    <w:basedOn w:val="Normal"/>
    <w:link w:val="FooterChar"/>
    <w:uiPriority w:val="99"/>
    <w:semiHidden/>
    <w:unhideWhenUsed/>
    <w:rsid w:val="000E3E78"/>
    <w:pPr>
      <w:tabs>
        <w:tab w:val="center" w:pos="4320"/>
        <w:tab w:val="right" w:pos="8640"/>
      </w:tabs>
    </w:pPr>
  </w:style>
  <w:style w:type="character" w:customStyle="1" w:styleId="FooterChar">
    <w:name w:val="Footer Char"/>
    <w:basedOn w:val="DefaultParagraphFont"/>
    <w:link w:val="Footer"/>
    <w:uiPriority w:val="99"/>
    <w:semiHidden/>
    <w:rsid w:val="000E3E7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303</Words>
  <Characters>1732</Characters>
  <Application>Microsoft Word 12.1.2</Application>
  <DocSecurity>0</DocSecurity>
  <Lines>14</Lines>
  <Paragraphs>3</Paragraphs>
  <ScaleCrop>false</ScaleCrop>
  <Company>Beaver Valley Intermediate Unit</Company>
  <LinksUpToDate>false</LinksUpToDate>
  <CharactersWithSpaces>2127</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Ceremuga</dc:creator>
  <cp:keywords/>
  <cp:lastModifiedBy>Lori Ceremuga</cp:lastModifiedBy>
  <cp:revision>5</cp:revision>
  <dcterms:created xsi:type="dcterms:W3CDTF">2009-09-04T20:20:00Z</dcterms:created>
  <dcterms:modified xsi:type="dcterms:W3CDTF">2009-09-12T01:06:00Z</dcterms:modified>
</cp:coreProperties>
</file>